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2F" w:rsidRPr="007B68F8" w:rsidRDefault="003A322F" w:rsidP="003A322F">
      <w:pPr>
        <w:pStyle w:val="BodyText"/>
        <w:jc w:val="left"/>
        <w:rPr>
          <w:b w:val="0"/>
          <w:bCs/>
          <w:sz w:val="24"/>
          <w:szCs w:val="24"/>
        </w:rPr>
      </w:pPr>
      <w:bookmarkStart w:id="0" w:name="_GoBack"/>
      <w:bookmarkEnd w:id="0"/>
      <w:r w:rsidRPr="007B68F8">
        <w:rPr>
          <w:b w:val="0"/>
          <w:bCs/>
          <w:sz w:val="24"/>
          <w:szCs w:val="24"/>
        </w:rPr>
        <w:t>2015.</w:t>
      </w:r>
      <w:r w:rsidR="00C32EFA" w:rsidRPr="007B68F8">
        <w:rPr>
          <w:b w:val="0"/>
          <w:bCs/>
          <w:sz w:val="24"/>
          <w:szCs w:val="24"/>
        </w:rPr>
        <w:t> </w:t>
      </w:r>
      <w:r w:rsidRPr="007B68F8">
        <w:rPr>
          <w:b w:val="0"/>
          <w:bCs/>
          <w:sz w:val="24"/>
          <w:szCs w:val="24"/>
        </w:rPr>
        <w:t>gada</w:t>
      </w:r>
      <w:r w:rsidRPr="007B68F8">
        <w:rPr>
          <w:b w:val="0"/>
          <w:bCs/>
          <w:sz w:val="24"/>
          <w:szCs w:val="24"/>
        </w:rPr>
        <w:tab/>
        <w:t>.</w:t>
      </w:r>
      <w:r w:rsidR="00C32EFA" w:rsidRPr="007B68F8">
        <w:rPr>
          <w:b w:val="0"/>
          <w:bCs/>
          <w:sz w:val="24"/>
          <w:szCs w:val="24"/>
        </w:rPr>
        <w:t> </w:t>
      </w:r>
      <w:r w:rsidR="00973490" w:rsidRPr="007B68F8">
        <w:rPr>
          <w:b w:val="0"/>
          <w:bCs/>
          <w:sz w:val="24"/>
          <w:szCs w:val="24"/>
        </w:rPr>
        <w:t>jūnijā</w:t>
      </w:r>
      <w:r w:rsidR="00973490" w:rsidRPr="007B68F8">
        <w:rPr>
          <w:b w:val="0"/>
          <w:bCs/>
          <w:sz w:val="24"/>
          <w:szCs w:val="24"/>
        </w:rPr>
        <w:tab/>
      </w:r>
      <w:r w:rsidR="00973490" w:rsidRPr="007B68F8">
        <w:rPr>
          <w:b w:val="0"/>
          <w:bCs/>
          <w:sz w:val="24"/>
          <w:szCs w:val="24"/>
        </w:rPr>
        <w:tab/>
      </w:r>
      <w:r w:rsidR="00973490" w:rsidRPr="007B68F8">
        <w:rPr>
          <w:b w:val="0"/>
          <w:bCs/>
          <w:sz w:val="24"/>
          <w:szCs w:val="24"/>
        </w:rPr>
        <w:tab/>
      </w:r>
      <w:r w:rsidRPr="007B68F8">
        <w:rPr>
          <w:b w:val="0"/>
          <w:bCs/>
          <w:sz w:val="24"/>
          <w:szCs w:val="24"/>
        </w:rPr>
        <w:tab/>
      </w:r>
      <w:r w:rsidRPr="007B68F8">
        <w:rPr>
          <w:b w:val="0"/>
          <w:bCs/>
          <w:sz w:val="24"/>
          <w:szCs w:val="24"/>
        </w:rPr>
        <w:tab/>
      </w:r>
      <w:r w:rsidRPr="007B68F8">
        <w:rPr>
          <w:b w:val="0"/>
          <w:bCs/>
          <w:sz w:val="24"/>
          <w:szCs w:val="24"/>
        </w:rPr>
        <w:tab/>
      </w:r>
      <w:r w:rsidRPr="007B68F8">
        <w:rPr>
          <w:b w:val="0"/>
          <w:bCs/>
          <w:sz w:val="24"/>
          <w:szCs w:val="24"/>
        </w:rPr>
        <w:tab/>
        <w:t>Noteikumi Nr.</w:t>
      </w:r>
    </w:p>
    <w:p w:rsidR="003A322F" w:rsidRPr="007B68F8" w:rsidRDefault="003A322F" w:rsidP="003A322F">
      <w:pPr>
        <w:rPr>
          <w:sz w:val="24"/>
          <w:szCs w:val="24"/>
        </w:rPr>
      </w:pPr>
      <w:r w:rsidRPr="007B68F8">
        <w:rPr>
          <w:sz w:val="24"/>
          <w:szCs w:val="24"/>
        </w:rPr>
        <w:t>Rīgā</w:t>
      </w:r>
      <w:r w:rsidRPr="007B68F8">
        <w:rPr>
          <w:sz w:val="24"/>
          <w:szCs w:val="24"/>
        </w:rPr>
        <w:tab/>
      </w:r>
      <w:r w:rsidRPr="007B68F8">
        <w:rPr>
          <w:sz w:val="24"/>
          <w:szCs w:val="24"/>
        </w:rPr>
        <w:tab/>
      </w:r>
      <w:r w:rsidRPr="007B68F8">
        <w:rPr>
          <w:sz w:val="24"/>
          <w:szCs w:val="24"/>
        </w:rPr>
        <w:tab/>
      </w:r>
      <w:r w:rsidRPr="007B68F8">
        <w:rPr>
          <w:sz w:val="24"/>
          <w:szCs w:val="24"/>
        </w:rPr>
        <w:tab/>
      </w:r>
      <w:r w:rsidRPr="007B68F8">
        <w:rPr>
          <w:sz w:val="24"/>
          <w:szCs w:val="24"/>
        </w:rPr>
        <w:tab/>
      </w:r>
      <w:r w:rsidRPr="007B68F8">
        <w:rPr>
          <w:sz w:val="24"/>
          <w:szCs w:val="24"/>
        </w:rPr>
        <w:tab/>
      </w:r>
      <w:r w:rsidRPr="007B68F8">
        <w:rPr>
          <w:sz w:val="24"/>
          <w:szCs w:val="24"/>
        </w:rPr>
        <w:tab/>
      </w:r>
      <w:r w:rsidRPr="007B68F8">
        <w:rPr>
          <w:sz w:val="24"/>
          <w:szCs w:val="24"/>
        </w:rPr>
        <w:tab/>
      </w:r>
      <w:r w:rsidRPr="007B68F8">
        <w:rPr>
          <w:sz w:val="24"/>
          <w:szCs w:val="24"/>
        </w:rPr>
        <w:tab/>
      </w:r>
      <w:r w:rsidRPr="007B68F8">
        <w:rPr>
          <w:sz w:val="24"/>
          <w:szCs w:val="24"/>
        </w:rPr>
        <w:tab/>
        <w:t>(prot. Nr.</w:t>
      </w:r>
      <w:r w:rsidRPr="007B68F8">
        <w:rPr>
          <w:sz w:val="24"/>
          <w:szCs w:val="24"/>
        </w:rPr>
        <w:tab/>
        <w:t>.§)</w:t>
      </w:r>
    </w:p>
    <w:p w:rsidR="003A322F" w:rsidRPr="007B68F8" w:rsidRDefault="003A322F" w:rsidP="003A322F">
      <w:pPr>
        <w:pStyle w:val="Footer"/>
        <w:tabs>
          <w:tab w:val="clear" w:pos="4153"/>
          <w:tab w:val="clear" w:pos="8306"/>
        </w:tabs>
        <w:rPr>
          <w:sz w:val="24"/>
          <w:szCs w:val="24"/>
        </w:rPr>
      </w:pPr>
    </w:p>
    <w:p w:rsidR="003A322F" w:rsidRPr="007B68F8" w:rsidRDefault="003A322F" w:rsidP="003A322F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7B68F8">
        <w:rPr>
          <w:b/>
          <w:bCs/>
          <w:sz w:val="24"/>
          <w:szCs w:val="24"/>
        </w:rPr>
        <w:t>Grozījums Ministru kabineta 2012.</w:t>
      </w:r>
      <w:r w:rsidR="00C32EFA" w:rsidRPr="007B68F8">
        <w:rPr>
          <w:b/>
          <w:bCs/>
          <w:sz w:val="24"/>
          <w:szCs w:val="24"/>
        </w:rPr>
        <w:t> </w:t>
      </w:r>
      <w:r w:rsidRPr="007B68F8">
        <w:rPr>
          <w:b/>
          <w:bCs/>
          <w:sz w:val="24"/>
          <w:szCs w:val="24"/>
        </w:rPr>
        <w:t>gada 10.</w:t>
      </w:r>
      <w:r w:rsidR="00C32EFA" w:rsidRPr="007B68F8">
        <w:rPr>
          <w:b/>
          <w:bCs/>
          <w:sz w:val="24"/>
          <w:szCs w:val="24"/>
        </w:rPr>
        <w:t> </w:t>
      </w:r>
      <w:r w:rsidRPr="007B68F8">
        <w:rPr>
          <w:b/>
          <w:bCs/>
          <w:sz w:val="24"/>
          <w:szCs w:val="24"/>
        </w:rPr>
        <w:t>jūlija noteikumos Nr.</w:t>
      </w:r>
      <w:r w:rsidR="00C32EFA" w:rsidRPr="007B68F8">
        <w:rPr>
          <w:b/>
          <w:bCs/>
          <w:sz w:val="24"/>
          <w:szCs w:val="24"/>
        </w:rPr>
        <w:t> </w:t>
      </w:r>
      <w:r w:rsidRPr="007B68F8">
        <w:rPr>
          <w:b/>
          <w:bCs/>
          <w:sz w:val="24"/>
          <w:szCs w:val="24"/>
        </w:rPr>
        <w:t>493„Valsts augu aizsardzības dienesta maksas pakalpojumu cenrādis”</w:t>
      </w:r>
    </w:p>
    <w:p w:rsidR="003A322F" w:rsidRPr="007B68F8" w:rsidRDefault="003A322F" w:rsidP="003A322F">
      <w:pPr>
        <w:pStyle w:val="Footer"/>
        <w:tabs>
          <w:tab w:val="clear" w:pos="4153"/>
          <w:tab w:val="clear" w:pos="8306"/>
        </w:tabs>
        <w:rPr>
          <w:sz w:val="24"/>
          <w:szCs w:val="24"/>
        </w:rPr>
      </w:pPr>
    </w:p>
    <w:p w:rsidR="003A322F" w:rsidRPr="007B68F8" w:rsidRDefault="003A322F" w:rsidP="003A322F">
      <w:pPr>
        <w:pStyle w:val="BodyText2"/>
        <w:jc w:val="right"/>
        <w:rPr>
          <w:sz w:val="24"/>
          <w:szCs w:val="24"/>
        </w:rPr>
      </w:pPr>
      <w:r w:rsidRPr="007B68F8">
        <w:rPr>
          <w:sz w:val="24"/>
          <w:szCs w:val="24"/>
        </w:rPr>
        <w:t>Izdoti saskaņā ar</w:t>
      </w:r>
    </w:p>
    <w:p w:rsidR="003A322F" w:rsidRPr="007B68F8" w:rsidRDefault="003A322F" w:rsidP="003A322F">
      <w:pPr>
        <w:pStyle w:val="BodyText2"/>
        <w:jc w:val="right"/>
        <w:rPr>
          <w:sz w:val="24"/>
          <w:szCs w:val="24"/>
        </w:rPr>
      </w:pPr>
      <w:r w:rsidRPr="007B68F8">
        <w:rPr>
          <w:sz w:val="24"/>
          <w:szCs w:val="24"/>
        </w:rPr>
        <w:t>Likuma par budžetu un finanšu vadību</w:t>
      </w:r>
    </w:p>
    <w:p w:rsidR="003A322F" w:rsidRPr="007B68F8" w:rsidRDefault="003A322F" w:rsidP="003A322F">
      <w:pPr>
        <w:pStyle w:val="BodyText2"/>
        <w:jc w:val="right"/>
        <w:rPr>
          <w:sz w:val="24"/>
          <w:szCs w:val="24"/>
        </w:rPr>
      </w:pPr>
      <w:r w:rsidRPr="007B68F8">
        <w:rPr>
          <w:sz w:val="24"/>
          <w:szCs w:val="24"/>
        </w:rPr>
        <w:t>5.</w:t>
      </w:r>
      <w:r w:rsidR="00C32EFA" w:rsidRPr="007B68F8">
        <w:rPr>
          <w:sz w:val="24"/>
          <w:szCs w:val="24"/>
        </w:rPr>
        <w:t> </w:t>
      </w:r>
      <w:r w:rsidRPr="007B68F8">
        <w:rPr>
          <w:sz w:val="24"/>
          <w:szCs w:val="24"/>
        </w:rPr>
        <w:t>panta devīto daļu</w:t>
      </w:r>
    </w:p>
    <w:p w:rsidR="003A322F" w:rsidRPr="007B68F8" w:rsidRDefault="003A322F" w:rsidP="003A322F">
      <w:pPr>
        <w:pStyle w:val="BodyText2"/>
        <w:rPr>
          <w:sz w:val="24"/>
          <w:szCs w:val="24"/>
        </w:rPr>
      </w:pPr>
    </w:p>
    <w:p w:rsidR="003A322F" w:rsidRPr="007B68F8" w:rsidRDefault="003A322F" w:rsidP="003A322F">
      <w:pPr>
        <w:pStyle w:val="BodyText2"/>
        <w:widowControl w:val="0"/>
        <w:ind w:firstLine="720"/>
        <w:rPr>
          <w:sz w:val="24"/>
          <w:szCs w:val="24"/>
        </w:rPr>
      </w:pPr>
      <w:r w:rsidRPr="007B68F8">
        <w:rPr>
          <w:sz w:val="24"/>
          <w:szCs w:val="24"/>
        </w:rPr>
        <w:t>Izdarīt Ministru kabineta 2012.</w:t>
      </w:r>
      <w:r w:rsidR="00C32EFA" w:rsidRPr="007B68F8">
        <w:rPr>
          <w:sz w:val="24"/>
          <w:szCs w:val="24"/>
        </w:rPr>
        <w:t> </w:t>
      </w:r>
      <w:r w:rsidRPr="007B68F8">
        <w:rPr>
          <w:sz w:val="24"/>
          <w:szCs w:val="24"/>
        </w:rPr>
        <w:t>gada 10.</w:t>
      </w:r>
      <w:r w:rsidR="00C32EFA" w:rsidRPr="007B68F8">
        <w:rPr>
          <w:sz w:val="24"/>
          <w:szCs w:val="24"/>
        </w:rPr>
        <w:t> </w:t>
      </w:r>
      <w:r w:rsidRPr="007B68F8">
        <w:rPr>
          <w:sz w:val="24"/>
          <w:szCs w:val="24"/>
        </w:rPr>
        <w:t>jūlija noteikumos Nr.</w:t>
      </w:r>
      <w:r w:rsidR="00C32EFA" w:rsidRPr="007B68F8">
        <w:rPr>
          <w:sz w:val="24"/>
          <w:szCs w:val="24"/>
        </w:rPr>
        <w:t> </w:t>
      </w:r>
      <w:r w:rsidRPr="007B68F8">
        <w:rPr>
          <w:sz w:val="24"/>
          <w:szCs w:val="24"/>
        </w:rPr>
        <w:t>493 „Valsts augu aizsardzības dienesta maksas pakalpojumu cenrādis” (Latvijas Vēstnesis, 2012, 112., 202.</w:t>
      </w:r>
      <w:r w:rsidR="00C32EFA" w:rsidRPr="007B68F8">
        <w:rPr>
          <w:sz w:val="24"/>
          <w:szCs w:val="24"/>
        </w:rPr>
        <w:t> </w:t>
      </w:r>
      <w:r w:rsidR="00973490" w:rsidRPr="007B68F8">
        <w:rPr>
          <w:sz w:val="24"/>
          <w:szCs w:val="24"/>
        </w:rPr>
        <w:t>nr.</w:t>
      </w:r>
      <w:r w:rsidRPr="007B68F8">
        <w:rPr>
          <w:sz w:val="24"/>
          <w:szCs w:val="24"/>
        </w:rPr>
        <w:t>; 2013, 136., 184</w:t>
      </w:r>
      <w:r w:rsidR="00973490" w:rsidRPr="007B68F8">
        <w:rPr>
          <w:sz w:val="24"/>
          <w:szCs w:val="24"/>
        </w:rPr>
        <w:t>.</w:t>
      </w:r>
      <w:r w:rsidR="00C32EFA" w:rsidRPr="007B68F8">
        <w:rPr>
          <w:sz w:val="24"/>
          <w:szCs w:val="24"/>
        </w:rPr>
        <w:t> </w:t>
      </w:r>
      <w:r w:rsidR="00973490" w:rsidRPr="007B68F8">
        <w:rPr>
          <w:sz w:val="24"/>
          <w:szCs w:val="24"/>
        </w:rPr>
        <w:t>nr; 2015, 27.</w:t>
      </w:r>
      <w:r w:rsidR="00C32EFA" w:rsidRPr="007B68F8">
        <w:rPr>
          <w:sz w:val="24"/>
          <w:szCs w:val="24"/>
        </w:rPr>
        <w:t> </w:t>
      </w:r>
      <w:r w:rsidR="00973490" w:rsidRPr="007B68F8">
        <w:rPr>
          <w:sz w:val="24"/>
          <w:szCs w:val="24"/>
        </w:rPr>
        <w:t>nr.</w:t>
      </w:r>
      <w:r w:rsidRPr="007B68F8">
        <w:rPr>
          <w:sz w:val="24"/>
          <w:szCs w:val="24"/>
        </w:rPr>
        <w:t xml:space="preserve">) grozījumu un izteikt </w:t>
      </w:r>
      <w:r w:rsidR="00973490" w:rsidRPr="007B68F8">
        <w:rPr>
          <w:sz w:val="24"/>
          <w:szCs w:val="24"/>
        </w:rPr>
        <w:t>2.</w:t>
      </w:r>
      <w:r w:rsidR="00C32EFA" w:rsidRPr="007B68F8">
        <w:rPr>
          <w:sz w:val="24"/>
          <w:szCs w:val="24"/>
        </w:rPr>
        <w:t> </w:t>
      </w:r>
      <w:r w:rsidRPr="007B68F8">
        <w:rPr>
          <w:sz w:val="24"/>
          <w:szCs w:val="24"/>
        </w:rPr>
        <w:t>pielikuma 12.1.6.2.</w:t>
      </w:r>
      <w:r w:rsidR="00C32EFA" w:rsidRPr="007B68F8">
        <w:rPr>
          <w:sz w:val="24"/>
          <w:szCs w:val="24"/>
        </w:rPr>
        <w:t> </w:t>
      </w:r>
      <w:r w:rsidRPr="007B68F8">
        <w:rPr>
          <w:sz w:val="24"/>
          <w:szCs w:val="24"/>
        </w:rPr>
        <w:t>apakšpunktu šādā redakcijā:</w:t>
      </w:r>
    </w:p>
    <w:p w:rsidR="003A322F" w:rsidRPr="007B68F8" w:rsidRDefault="003A322F" w:rsidP="003A322F">
      <w:pPr>
        <w:pStyle w:val="BodyText2"/>
        <w:widowControl w:val="0"/>
        <w:ind w:firstLine="720"/>
        <w:rPr>
          <w:sz w:val="24"/>
          <w:szCs w:val="24"/>
        </w:rPr>
      </w:pPr>
    </w:p>
    <w:p w:rsidR="003A322F" w:rsidRPr="007B68F8" w:rsidRDefault="003A322F" w:rsidP="003A322F">
      <w:pPr>
        <w:pStyle w:val="BodyText2"/>
        <w:widowControl w:val="0"/>
        <w:ind w:firstLine="720"/>
        <w:rPr>
          <w:sz w:val="24"/>
          <w:szCs w:val="24"/>
        </w:rPr>
      </w:pP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3450"/>
        <w:gridCol w:w="1276"/>
        <w:gridCol w:w="1276"/>
        <w:gridCol w:w="1193"/>
        <w:gridCol w:w="1259"/>
      </w:tblGrid>
      <w:tr w:rsidR="003A322F" w:rsidRPr="007B68F8" w:rsidTr="00AE6A2D">
        <w:tc>
          <w:tcPr>
            <w:tcW w:w="1266" w:type="dxa"/>
          </w:tcPr>
          <w:p w:rsidR="003A322F" w:rsidRPr="007B68F8" w:rsidRDefault="00973490" w:rsidP="00AE6A2D">
            <w:pPr>
              <w:rPr>
                <w:sz w:val="24"/>
                <w:szCs w:val="24"/>
              </w:rPr>
            </w:pPr>
            <w:r w:rsidRPr="007B68F8">
              <w:rPr>
                <w:sz w:val="24"/>
                <w:szCs w:val="24"/>
              </w:rPr>
              <w:t>“</w:t>
            </w:r>
            <w:r w:rsidR="003A322F" w:rsidRPr="007B68F8">
              <w:rPr>
                <w:sz w:val="24"/>
                <w:szCs w:val="24"/>
              </w:rPr>
              <w:t>12.1.6.2.</w:t>
            </w:r>
          </w:p>
        </w:tc>
        <w:tc>
          <w:tcPr>
            <w:tcW w:w="3450" w:type="dxa"/>
            <w:vAlign w:val="center"/>
          </w:tcPr>
          <w:p w:rsidR="003A322F" w:rsidRPr="007B68F8" w:rsidRDefault="003A322F" w:rsidP="00973490">
            <w:pPr>
              <w:rPr>
                <w:sz w:val="24"/>
                <w:szCs w:val="24"/>
                <w:lang w:eastAsia="lv-LV"/>
              </w:rPr>
            </w:pPr>
            <w:r w:rsidRPr="007B68F8">
              <w:rPr>
                <w:sz w:val="24"/>
                <w:szCs w:val="24"/>
                <w:lang w:eastAsia="lv-LV"/>
              </w:rPr>
              <w:t>apaļkoki (zāģbaļķi), tai skaitā finierkluči, papīrmalka</w:t>
            </w:r>
            <w:r w:rsidR="00973490" w:rsidRPr="007B68F8">
              <w:rPr>
                <w:sz w:val="24"/>
                <w:szCs w:val="24"/>
                <w:lang w:eastAsia="lv-LV"/>
              </w:rPr>
              <w:t xml:space="preserve"> un citi</w:t>
            </w:r>
          </w:p>
        </w:tc>
        <w:tc>
          <w:tcPr>
            <w:tcW w:w="1276" w:type="dxa"/>
            <w:vAlign w:val="center"/>
          </w:tcPr>
          <w:p w:rsidR="003A322F" w:rsidRPr="007B68F8" w:rsidRDefault="003A322F" w:rsidP="00AE6A2D">
            <w:pPr>
              <w:jc w:val="center"/>
              <w:rPr>
                <w:sz w:val="24"/>
                <w:szCs w:val="24"/>
              </w:rPr>
            </w:pPr>
            <w:r w:rsidRPr="007B68F8">
              <w:rPr>
                <w:sz w:val="24"/>
                <w:szCs w:val="24"/>
                <w:lang w:eastAsia="lv-LV"/>
              </w:rPr>
              <w:t>1 m</w:t>
            </w:r>
            <w:r w:rsidRPr="007B68F8">
              <w:rPr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276" w:type="dxa"/>
            <w:vAlign w:val="center"/>
          </w:tcPr>
          <w:p w:rsidR="003A322F" w:rsidRPr="007B68F8" w:rsidRDefault="00E72661" w:rsidP="00AE6A2D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4"/>
                <w:szCs w:val="24"/>
              </w:rPr>
            </w:pPr>
            <w:r w:rsidRPr="007B68F8">
              <w:rPr>
                <w:sz w:val="24"/>
                <w:szCs w:val="24"/>
              </w:rPr>
              <w:t>1,41</w:t>
            </w:r>
          </w:p>
        </w:tc>
        <w:tc>
          <w:tcPr>
            <w:tcW w:w="1193" w:type="dxa"/>
            <w:vAlign w:val="center"/>
          </w:tcPr>
          <w:p w:rsidR="003A322F" w:rsidRPr="007B68F8" w:rsidRDefault="003A322F" w:rsidP="00AE6A2D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4"/>
                <w:szCs w:val="24"/>
              </w:rPr>
            </w:pPr>
            <w:r w:rsidRPr="007B68F8">
              <w:rPr>
                <w:sz w:val="24"/>
                <w:szCs w:val="24"/>
              </w:rPr>
              <w:t>0,00</w:t>
            </w:r>
          </w:p>
        </w:tc>
        <w:tc>
          <w:tcPr>
            <w:tcW w:w="1259" w:type="dxa"/>
            <w:vAlign w:val="center"/>
          </w:tcPr>
          <w:p w:rsidR="003A322F" w:rsidRPr="007B68F8" w:rsidRDefault="00E72661" w:rsidP="00AE6A2D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4"/>
                <w:szCs w:val="24"/>
              </w:rPr>
            </w:pPr>
            <w:r w:rsidRPr="007B68F8">
              <w:rPr>
                <w:sz w:val="24"/>
                <w:szCs w:val="24"/>
              </w:rPr>
              <w:t>1,41</w:t>
            </w:r>
            <w:r w:rsidR="00973490" w:rsidRPr="007B68F8">
              <w:rPr>
                <w:sz w:val="24"/>
                <w:szCs w:val="24"/>
              </w:rPr>
              <w:t>”</w:t>
            </w:r>
          </w:p>
        </w:tc>
      </w:tr>
    </w:tbl>
    <w:p w:rsidR="003A322F" w:rsidRPr="007B68F8" w:rsidRDefault="003A322F" w:rsidP="003A322F">
      <w:pPr>
        <w:pStyle w:val="ListParagraph"/>
        <w:rPr>
          <w:sz w:val="24"/>
          <w:szCs w:val="24"/>
        </w:rPr>
      </w:pPr>
    </w:p>
    <w:p w:rsidR="003A322F" w:rsidRPr="007B68F8" w:rsidRDefault="003A322F" w:rsidP="003A322F">
      <w:pPr>
        <w:pStyle w:val="ListParagraph"/>
        <w:rPr>
          <w:sz w:val="24"/>
          <w:szCs w:val="24"/>
        </w:rPr>
      </w:pPr>
    </w:p>
    <w:p w:rsidR="003A322F" w:rsidRPr="007B68F8" w:rsidRDefault="003A322F" w:rsidP="003A322F">
      <w:pPr>
        <w:pStyle w:val="ListParagraph"/>
        <w:rPr>
          <w:sz w:val="24"/>
          <w:szCs w:val="24"/>
        </w:rPr>
      </w:pPr>
    </w:p>
    <w:p w:rsidR="003A322F" w:rsidRPr="007B68F8" w:rsidRDefault="003A322F" w:rsidP="003A322F">
      <w:pPr>
        <w:pStyle w:val="ListParagraph"/>
        <w:rPr>
          <w:sz w:val="24"/>
          <w:szCs w:val="24"/>
        </w:rPr>
      </w:pPr>
    </w:p>
    <w:p w:rsidR="003A322F" w:rsidRPr="007B68F8" w:rsidRDefault="003A322F" w:rsidP="003A322F">
      <w:pPr>
        <w:pStyle w:val="ListParagraph"/>
        <w:ind w:left="360"/>
        <w:rPr>
          <w:sz w:val="24"/>
          <w:szCs w:val="24"/>
        </w:rPr>
      </w:pPr>
    </w:p>
    <w:p w:rsidR="003A322F" w:rsidRPr="007B68F8" w:rsidRDefault="003A322F" w:rsidP="003A322F">
      <w:pPr>
        <w:pStyle w:val="Heading3"/>
        <w:keepNext w:val="0"/>
        <w:widowControl w:val="0"/>
        <w:tabs>
          <w:tab w:val="left" w:pos="6660"/>
        </w:tabs>
        <w:ind w:firstLine="720"/>
        <w:rPr>
          <w:sz w:val="24"/>
          <w:szCs w:val="24"/>
          <w:lang w:val="lv-LV"/>
        </w:rPr>
      </w:pPr>
      <w:r w:rsidRPr="007B68F8">
        <w:rPr>
          <w:sz w:val="24"/>
          <w:szCs w:val="24"/>
          <w:lang w:val="lv-LV"/>
        </w:rPr>
        <w:t xml:space="preserve">Ministru prezidente                                      </w:t>
      </w:r>
      <w:r w:rsidRPr="007B68F8">
        <w:rPr>
          <w:sz w:val="24"/>
          <w:szCs w:val="24"/>
          <w:lang w:val="lv-LV"/>
        </w:rPr>
        <w:tab/>
      </w:r>
      <w:r w:rsidRPr="007B68F8">
        <w:rPr>
          <w:sz w:val="24"/>
          <w:szCs w:val="24"/>
          <w:lang w:val="lv-LV"/>
        </w:rPr>
        <w:tab/>
      </w:r>
      <w:r w:rsidRPr="007B68F8">
        <w:rPr>
          <w:sz w:val="24"/>
          <w:szCs w:val="24"/>
          <w:lang w:val="lv-LV"/>
        </w:rPr>
        <w:tab/>
        <w:t>L.</w:t>
      </w:r>
      <w:r w:rsidR="00C32EFA" w:rsidRPr="007B68F8">
        <w:rPr>
          <w:sz w:val="24"/>
          <w:szCs w:val="24"/>
          <w:lang w:val="lv-LV"/>
        </w:rPr>
        <w:t> </w:t>
      </w:r>
      <w:r w:rsidRPr="007B68F8">
        <w:rPr>
          <w:sz w:val="24"/>
          <w:szCs w:val="24"/>
          <w:lang w:val="lv-LV"/>
        </w:rPr>
        <w:t>Straujuma</w:t>
      </w:r>
    </w:p>
    <w:p w:rsidR="003A322F" w:rsidRPr="007B68F8" w:rsidRDefault="003A322F" w:rsidP="003A322F">
      <w:pPr>
        <w:pStyle w:val="Heading3"/>
        <w:keepNext w:val="0"/>
        <w:widowControl w:val="0"/>
        <w:ind w:firstLine="720"/>
        <w:rPr>
          <w:sz w:val="24"/>
          <w:szCs w:val="24"/>
          <w:lang w:val="lv-LV"/>
        </w:rPr>
      </w:pPr>
    </w:p>
    <w:p w:rsidR="003A322F" w:rsidRPr="007B68F8" w:rsidRDefault="003A322F" w:rsidP="003A322F">
      <w:pPr>
        <w:ind w:firstLine="720"/>
        <w:rPr>
          <w:sz w:val="24"/>
          <w:szCs w:val="24"/>
        </w:rPr>
      </w:pPr>
    </w:p>
    <w:p w:rsidR="003A322F" w:rsidRPr="007B68F8" w:rsidRDefault="003A322F" w:rsidP="003A322F">
      <w:pPr>
        <w:pStyle w:val="Heading3"/>
        <w:keepNext w:val="0"/>
        <w:widowControl w:val="0"/>
        <w:tabs>
          <w:tab w:val="clear" w:pos="6732"/>
          <w:tab w:val="left" w:pos="7230"/>
        </w:tabs>
        <w:ind w:firstLine="720"/>
        <w:rPr>
          <w:sz w:val="24"/>
          <w:szCs w:val="24"/>
          <w:lang w:val="lv-LV"/>
        </w:rPr>
      </w:pPr>
      <w:r w:rsidRPr="007B68F8">
        <w:rPr>
          <w:sz w:val="24"/>
          <w:szCs w:val="24"/>
          <w:lang w:val="lv-LV"/>
        </w:rPr>
        <w:t>Zemkopības ministrs</w:t>
      </w:r>
      <w:r w:rsidRPr="007B68F8">
        <w:rPr>
          <w:sz w:val="24"/>
          <w:szCs w:val="24"/>
          <w:lang w:val="lv-LV"/>
        </w:rPr>
        <w:tab/>
        <w:t>J.</w:t>
      </w:r>
      <w:r w:rsidR="00C32EFA" w:rsidRPr="007B68F8">
        <w:rPr>
          <w:sz w:val="24"/>
          <w:szCs w:val="24"/>
          <w:lang w:val="lv-LV"/>
        </w:rPr>
        <w:t> </w:t>
      </w:r>
      <w:r w:rsidRPr="007B68F8">
        <w:rPr>
          <w:sz w:val="24"/>
          <w:szCs w:val="24"/>
          <w:lang w:val="lv-LV"/>
        </w:rPr>
        <w:t>Dūklavs</w:t>
      </w:r>
    </w:p>
    <w:p w:rsidR="003A322F" w:rsidRPr="009E571C" w:rsidRDefault="003A322F" w:rsidP="003A322F">
      <w:pPr>
        <w:pStyle w:val="BodyTextIndent"/>
        <w:spacing w:after="0"/>
        <w:ind w:left="0"/>
        <w:rPr>
          <w:szCs w:val="28"/>
        </w:rPr>
      </w:pPr>
    </w:p>
    <w:p w:rsidR="003A322F" w:rsidRPr="009E571C" w:rsidRDefault="003A322F" w:rsidP="003A322F">
      <w:pPr>
        <w:pStyle w:val="BodyTextIndent"/>
        <w:spacing w:after="0"/>
        <w:ind w:left="0"/>
        <w:rPr>
          <w:szCs w:val="28"/>
        </w:rPr>
      </w:pPr>
    </w:p>
    <w:p w:rsidR="003A322F" w:rsidRPr="009E571C" w:rsidRDefault="003A322F" w:rsidP="003A322F">
      <w:pPr>
        <w:rPr>
          <w:sz w:val="2"/>
          <w:szCs w:val="2"/>
        </w:rPr>
      </w:pPr>
    </w:p>
    <w:p w:rsidR="003A322F" w:rsidRDefault="003A322F" w:rsidP="003A322F">
      <w:pPr>
        <w:pStyle w:val="BodyTextIndent"/>
        <w:spacing w:after="0"/>
        <w:ind w:left="0"/>
        <w:rPr>
          <w:sz w:val="20"/>
        </w:rPr>
      </w:pPr>
    </w:p>
    <w:p w:rsidR="003A322F" w:rsidRDefault="003A322F" w:rsidP="003A322F">
      <w:pPr>
        <w:pStyle w:val="BodyTextIndent"/>
        <w:spacing w:after="0"/>
        <w:ind w:left="0"/>
        <w:rPr>
          <w:sz w:val="20"/>
        </w:rPr>
      </w:pPr>
    </w:p>
    <w:p w:rsidR="003A322F" w:rsidRDefault="003A322F" w:rsidP="003A322F">
      <w:pPr>
        <w:pStyle w:val="BodyTextIndent"/>
        <w:spacing w:after="0"/>
        <w:ind w:left="0"/>
        <w:rPr>
          <w:sz w:val="20"/>
        </w:rPr>
      </w:pPr>
    </w:p>
    <w:p w:rsidR="003A322F" w:rsidRDefault="003A322F" w:rsidP="003A322F">
      <w:pPr>
        <w:pStyle w:val="BodyTextIndent"/>
        <w:spacing w:after="0"/>
        <w:ind w:left="0"/>
        <w:rPr>
          <w:sz w:val="20"/>
        </w:rPr>
      </w:pPr>
    </w:p>
    <w:p w:rsidR="003A322F" w:rsidRDefault="003A322F" w:rsidP="003A322F">
      <w:pPr>
        <w:pStyle w:val="BodyTextIndent"/>
        <w:spacing w:after="0"/>
        <w:ind w:left="0"/>
        <w:rPr>
          <w:sz w:val="20"/>
        </w:rPr>
      </w:pPr>
    </w:p>
    <w:p w:rsidR="003A322F" w:rsidRDefault="003A322F" w:rsidP="003A322F">
      <w:pPr>
        <w:pStyle w:val="BodyTextIndent"/>
        <w:spacing w:after="0"/>
        <w:ind w:left="0"/>
        <w:rPr>
          <w:sz w:val="20"/>
        </w:rPr>
      </w:pPr>
    </w:p>
    <w:p w:rsidR="003A322F" w:rsidRDefault="003A322F" w:rsidP="003A322F">
      <w:pPr>
        <w:pStyle w:val="BodyTextIndent"/>
        <w:spacing w:after="0"/>
        <w:ind w:left="0"/>
        <w:rPr>
          <w:sz w:val="20"/>
        </w:rPr>
      </w:pPr>
    </w:p>
    <w:p w:rsidR="003A322F" w:rsidRDefault="007B68F8" w:rsidP="003A322F">
      <w:pPr>
        <w:pStyle w:val="BodyTextIndent"/>
        <w:spacing w:after="0"/>
        <w:ind w:left="0"/>
        <w:rPr>
          <w:sz w:val="20"/>
        </w:rPr>
      </w:pPr>
      <w:r>
        <w:rPr>
          <w:sz w:val="20"/>
        </w:rPr>
        <w:t>26.06.2015. 10:13</w:t>
      </w:r>
    </w:p>
    <w:p w:rsidR="007B68F8" w:rsidRDefault="007B68F8" w:rsidP="003A322F">
      <w:pPr>
        <w:pStyle w:val="BodyTextIndent"/>
        <w:spacing w:after="0"/>
        <w:ind w:left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>
        <w:rPr>
          <w:sz w:val="20"/>
        </w:rPr>
        <w:t>105</w:t>
      </w:r>
      <w:r>
        <w:rPr>
          <w:sz w:val="20"/>
        </w:rPr>
        <w:fldChar w:fldCharType="end"/>
      </w:r>
    </w:p>
    <w:p w:rsidR="003A322F" w:rsidRPr="005C7E7D" w:rsidRDefault="00316702" w:rsidP="003A322F">
      <w:pPr>
        <w:pStyle w:val="BodyTextIndent"/>
        <w:spacing w:after="0"/>
        <w:ind w:left="0"/>
        <w:rPr>
          <w:sz w:val="20"/>
        </w:rPr>
      </w:pPr>
      <w:r>
        <w:rPr>
          <w:sz w:val="20"/>
        </w:rPr>
        <w:t>R.Grosbārdis</w:t>
      </w:r>
    </w:p>
    <w:p w:rsidR="003A322F" w:rsidRPr="005C7E7D" w:rsidRDefault="003A322F" w:rsidP="003A322F">
      <w:pPr>
        <w:pStyle w:val="BodyTextIndent"/>
        <w:spacing w:after="0"/>
        <w:ind w:left="0"/>
        <w:rPr>
          <w:sz w:val="20"/>
        </w:rPr>
      </w:pPr>
      <w:r w:rsidRPr="005C7E7D">
        <w:rPr>
          <w:sz w:val="20"/>
        </w:rPr>
        <w:t xml:space="preserve">67027309, </w:t>
      </w:r>
      <w:r w:rsidR="00316702">
        <w:rPr>
          <w:sz w:val="20"/>
        </w:rPr>
        <w:t>Raivis.Grosbardis</w:t>
      </w:r>
      <w:r w:rsidRPr="005C7E7D">
        <w:rPr>
          <w:sz w:val="20"/>
        </w:rPr>
        <w:t>@vaad.gov.lv</w:t>
      </w:r>
    </w:p>
    <w:p w:rsidR="003A322F" w:rsidRDefault="003A322F" w:rsidP="003A322F">
      <w:pPr>
        <w:pStyle w:val="BodyTextIndent"/>
        <w:spacing w:after="0"/>
        <w:ind w:left="0"/>
        <w:rPr>
          <w:sz w:val="20"/>
        </w:rPr>
      </w:pPr>
    </w:p>
    <w:p w:rsidR="003A322F" w:rsidRDefault="003A322F" w:rsidP="003A322F">
      <w:pPr>
        <w:pStyle w:val="BodyTextIndent"/>
        <w:spacing w:after="0"/>
        <w:ind w:left="0"/>
        <w:rPr>
          <w:sz w:val="20"/>
        </w:rPr>
      </w:pPr>
    </w:p>
    <w:p w:rsidR="003A322F" w:rsidRDefault="003A322F" w:rsidP="003A322F">
      <w:pPr>
        <w:pStyle w:val="BodyTextIndent"/>
        <w:spacing w:after="0"/>
        <w:ind w:left="0"/>
        <w:rPr>
          <w:sz w:val="20"/>
        </w:rPr>
      </w:pPr>
    </w:p>
    <w:p w:rsidR="003A322F" w:rsidRDefault="003A322F" w:rsidP="003A322F">
      <w:pPr>
        <w:pStyle w:val="BodyTextIndent"/>
        <w:spacing w:after="0"/>
        <w:ind w:left="0"/>
        <w:rPr>
          <w:sz w:val="20"/>
        </w:rPr>
      </w:pPr>
    </w:p>
    <w:p w:rsidR="003A322F" w:rsidRDefault="003A322F" w:rsidP="003A322F">
      <w:pPr>
        <w:pStyle w:val="BodyTextIndent"/>
        <w:spacing w:after="0"/>
        <w:ind w:left="0"/>
        <w:rPr>
          <w:sz w:val="20"/>
        </w:rPr>
      </w:pPr>
    </w:p>
    <w:p w:rsidR="003A322F" w:rsidRDefault="003A322F" w:rsidP="003A322F">
      <w:pPr>
        <w:pStyle w:val="BodyTextIndent"/>
        <w:spacing w:after="0"/>
        <w:ind w:left="0"/>
        <w:rPr>
          <w:sz w:val="20"/>
        </w:rPr>
      </w:pPr>
    </w:p>
    <w:p w:rsidR="003A322F" w:rsidRPr="005C7E7D" w:rsidRDefault="003A322F" w:rsidP="003A322F">
      <w:pPr>
        <w:rPr>
          <w:sz w:val="20"/>
        </w:rPr>
      </w:pPr>
    </w:p>
    <w:p w:rsidR="00F125AB" w:rsidRDefault="00F125AB"/>
    <w:sectPr w:rsidR="00F125AB" w:rsidSect="00BD60E2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8B" w:rsidRDefault="0053378B">
      <w:r>
        <w:separator/>
      </w:r>
    </w:p>
  </w:endnote>
  <w:endnote w:type="continuationSeparator" w:id="0">
    <w:p w:rsidR="0053378B" w:rsidRDefault="0053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A1" w:rsidRDefault="003A322F" w:rsidP="00BD60E2">
    <w:pPr>
      <w:pStyle w:val="Footer"/>
      <w:jc w:val="both"/>
    </w:pPr>
    <w:r w:rsidRPr="00EC7A37">
      <w:rPr>
        <w:sz w:val="20"/>
      </w:rPr>
      <w:t>ZM</w:t>
    </w:r>
    <w:r>
      <w:rPr>
        <w:sz w:val="20"/>
      </w:rPr>
      <w:t>Not</w:t>
    </w:r>
    <w:r w:rsidRPr="00EC7A37">
      <w:rPr>
        <w:sz w:val="20"/>
      </w:rPr>
      <w:t>_</w:t>
    </w:r>
    <w:r>
      <w:rPr>
        <w:sz w:val="20"/>
      </w:rPr>
      <w:t>08042013</w:t>
    </w:r>
    <w:r w:rsidRPr="00EC7A37">
      <w:rPr>
        <w:sz w:val="20"/>
      </w:rPr>
      <w:t xml:space="preserve">; </w:t>
    </w:r>
    <w:r w:rsidRPr="00EC7A37">
      <w:rPr>
        <w:bCs/>
        <w:sz w:val="20"/>
      </w:rPr>
      <w:t>Grozījumi Ministru kabineta 20</w:t>
    </w:r>
    <w:r>
      <w:rPr>
        <w:bCs/>
        <w:sz w:val="20"/>
      </w:rPr>
      <w:t>12</w:t>
    </w:r>
    <w:r w:rsidRPr="00EC7A37">
      <w:rPr>
        <w:bCs/>
        <w:sz w:val="20"/>
      </w:rPr>
      <w:t xml:space="preserve">.gada </w:t>
    </w:r>
    <w:r>
      <w:rPr>
        <w:bCs/>
        <w:sz w:val="20"/>
      </w:rPr>
      <w:t>10.jūlija</w:t>
    </w:r>
    <w:r w:rsidRPr="00EC7A37">
      <w:rPr>
        <w:bCs/>
        <w:sz w:val="20"/>
      </w:rPr>
      <w:t xml:space="preserve"> noteikumos Nr.</w:t>
    </w:r>
    <w:r>
      <w:rPr>
        <w:bCs/>
        <w:sz w:val="20"/>
      </w:rPr>
      <w:t>493</w:t>
    </w:r>
    <w:r w:rsidRPr="00EC7A37">
      <w:rPr>
        <w:bCs/>
        <w:sz w:val="20"/>
      </w:rPr>
      <w:t xml:space="preserve"> „Valsts augu aizsardzības dienesta maksas pakalpojumu cenrādi</w:t>
    </w:r>
    <w:r>
      <w:rPr>
        <w:bCs/>
        <w:sz w:val="20"/>
      </w:rPr>
      <w:t>s</w:t>
    </w:r>
    <w:r w:rsidRPr="00EC7A37">
      <w:rPr>
        <w:bCs/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A1" w:rsidRDefault="003A322F" w:rsidP="00BD60E2">
    <w:pPr>
      <w:pStyle w:val="Footer"/>
      <w:jc w:val="both"/>
    </w:pPr>
    <w:r w:rsidRPr="00EC7A37">
      <w:rPr>
        <w:sz w:val="20"/>
      </w:rPr>
      <w:t>ZM</w:t>
    </w:r>
    <w:r>
      <w:rPr>
        <w:sz w:val="20"/>
      </w:rPr>
      <w:t>Not</w:t>
    </w:r>
    <w:r w:rsidRPr="00EC7A37">
      <w:rPr>
        <w:sz w:val="20"/>
      </w:rPr>
      <w:t>_</w:t>
    </w:r>
    <w:r w:rsidR="00316702">
      <w:rPr>
        <w:sz w:val="20"/>
      </w:rPr>
      <w:t>260615</w:t>
    </w:r>
    <w:r w:rsidRPr="00EC7A37">
      <w:rPr>
        <w:sz w:val="20"/>
      </w:rPr>
      <w:t xml:space="preserve">; </w:t>
    </w:r>
    <w:r w:rsidRPr="00EC7A37">
      <w:rPr>
        <w:bCs/>
        <w:sz w:val="20"/>
      </w:rPr>
      <w:t>Grozījumi Ministru kabineta 20</w:t>
    </w:r>
    <w:r>
      <w:rPr>
        <w:bCs/>
        <w:sz w:val="20"/>
      </w:rPr>
      <w:t>12</w:t>
    </w:r>
    <w:r w:rsidRPr="00EC7A37">
      <w:rPr>
        <w:bCs/>
        <w:sz w:val="20"/>
      </w:rPr>
      <w:t>.gada 1</w:t>
    </w:r>
    <w:r>
      <w:rPr>
        <w:bCs/>
        <w:sz w:val="20"/>
      </w:rPr>
      <w:t>0</w:t>
    </w:r>
    <w:r w:rsidRPr="00EC7A37">
      <w:rPr>
        <w:bCs/>
        <w:sz w:val="20"/>
      </w:rPr>
      <w:t>.</w:t>
    </w:r>
    <w:r>
      <w:rPr>
        <w:bCs/>
        <w:sz w:val="20"/>
      </w:rPr>
      <w:t>jūlija</w:t>
    </w:r>
    <w:r w:rsidRPr="00EC7A37">
      <w:rPr>
        <w:bCs/>
        <w:sz w:val="20"/>
      </w:rPr>
      <w:t xml:space="preserve"> noteikumos Nr.</w:t>
    </w:r>
    <w:r>
      <w:rPr>
        <w:bCs/>
        <w:sz w:val="20"/>
      </w:rPr>
      <w:t>493</w:t>
    </w:r>
    <w:r w:rsidRPr="00EC7A37">
      <w:rPr>
        <w:bCs/>
        <w:sz w:val="20"/>
      </w:rPr>
      <w:t xml:space="preserve"> „Valsts augu aizsardzības dienesta maksas pakalpojumu cenrādi</w:t>
    </w:r>
    <w:r>
      <w:rPr>
        <w:bCs/>
        <w:sz w:val="20"/>
      </w:rPr>
      <w:t>s</w:t>
    </w:r>
    <w:r w:rsidRPr="00EC7A37">
      <w:rPr>
        <w:bCs/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8B" w:rsidRDefault="0053378B">
      <w:r>
        <w:separator/>
      </w:r>
    </w:p>
  </w:footnote>
  <w:footnote w:type="continuationSeparator" w:id="0">
    <w:p w:rsidR="0053378B" w:rsidRDefault="00533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A1" w:rsidRDefault="003A322F" w:rsidP="00BD60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5A1" w:rsidRDefault="005337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A1" w:rsidRDefault="003A322F" w:rsidP="00BD60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68A3">
      <w:rPr>
        <w:rStyle w:val="PageNumber"/>
      </w:rPr>
      <w:t>2</w:t>
    </w:r>
    <w:r>
      <w:rPr>
        <w:rStyle w:val="PageNumber"/>
      </w:rPr>
      <w:fldChar w:fldCharType="end"/>
    </w:r>
  </w:p>
  <w:p w:rsidR="006535A1" w:rsidRDefault="005337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2F"/>
    <w:rsid w:val="001F0DDB"/>
    <w:rsid w:val="00316702"/>
    <w:rsid w:val="003A322F"/>
    <w:rsid w:val="00402077"/>
    <w:rsid w:val="00503C02"/>
    <w:rsid w:val="0053378B"/>
    <w:rsid w:val="00623D00"/>
    <w:rsid w:val="00681BAF"/>
    <w:rsid w:val="007668A3"/>
    <w:rsid w:val="007B68F8"/>
    <w:rsid w:val="007D3144"/>
    <w:rsid w:val="00973490"/>
    <w:rsid w:val="00C32EFA"/>
    <w:rsid w:val="00D02491"/>
    <w:rsid w:val="00E72661"/>
    <w:rsid w:val="00F1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2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322F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A322F"/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3A322F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3A322F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Footer">
    <w:name w:val="footer"/>
    <w:basedOn w:val="Normal"/>
    <w:link w:val="FooterChar"/>
    <w:uiPriority w:val="99"/>
    <w:rsid w:val="003A32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22F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3A322F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3A322F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A32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A322F"/>
    <w:rPr>
      <w:rFonts w:ascii="Times New Roman" w:eastAsia="Times New Roman" w:hAnsi="Times New Roman" w:cs="Times New Roman"/>
      <w:noProof/>
      <w:sz w:val="28"/>
      <w:szCs w:val="20"/>
    </w:rPr>
  </w:style>
  <w:style w:type="paragraph" w:styleId="Header">
    <w:name w:val="header"/>
    <w:basedOn w:val="Normal"/>
    <w:link w:val="HeaderChar"/>
    <w:uiPriority w:val="99"/>
    <w:rsid w:val="003A32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22F"/>
    <w:rPr>
      <w:rFonts w:ascii="Times New Roman" w:eastAsia="Times New Roman" w:hAnsi="Times New Roman" w:cs="Times New Roman"/>
      <w:noProof/>
      <w:sz w:val="28"/>
      <w:szCs w:val="20"/>
    </w:rPr>
  </w:style>
  <w:style w:type="character" w:styleId="PageNumber">
    <w:name w:val="page number"/>
    <w:basedOn w:val="DefaultParagraphFont"/>
    <w:uiPriority w:val="99"/>
    <w:rsid w:val="003A322F"/>
    <w:rPr>
      <w:rFonts w:cs="Times New Roman"/>
    </w:rPr>
  </w:style>
  <w:style w:type="paragraph" w:styleId="ListParagraph">
    <w:name w:val="List Paragraph"/>
    <w:basedOn w:val="Normal"/>
    <w:uiPriority w:val="34"/>
    <w:qFormat/>
    <w:rsid w:val="003A3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490"/>
    <w:rPr>
      <w:rFonts w:ascii="Segoe UI" w:eastAsia="Times New Roman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2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322F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A322F"/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3A322F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3A322F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Footer">
    <w:name w:val="footer"/>
    <w:basedOn w:val="Normal"/>
    <w:link w:val="FooterChar"/>
    <w:uiPriority w:val="99"/>
    <w:rsid w:val="003A32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22F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3A322F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3A322F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A32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A322F"/>
    <w:rPr>
      <w:rFonts w:ascii="Times New Roman" w:eastAsia="Times New Roman" w:hAnsi="Times New Roman" w:cs="Times New Roman"/>
      <w:noProof/>
      <w:sz w:val="28"/>
      <w:szCs w:val="20"/>
    </w:rPr>
  </w:style>
  <w:style w:type="paragraph" w:styleId="Header">
    <w:name w:val="header"/>
    <w:basedOn w:val="Normal"/>
    <w:link w:val="HeaderChar"/>
    <w:uiPriority w:val="99"/>
    <w:rsid w:val="003A32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22F"/>
    <w:rPr>
      <w:rFonts w:ascii="Times New Roman" w:eastAsia="Times New Roman" w:hAnsi="Times New Roman" w:cs="Times New Roman"/>
      <w:noProof/>
      <w:sz w:val="28"/>
      <w:szCs w:val="20"/>
    </w:rPr>
  </w:style>
  <w:style w:type="character" w:styleId="PageNumber">
    <w:name w:val="page number"/>
    <w:basedOn w:val="DefaultParagraphFont"/>
    <w:uiPriority w:val="99"/>
    <w:rsid w:val="003A322F"/>
    <w:rPr>
      <w:rFonts w:cs="Times New Roman"/>
    </w:rPr>
  </w:style>
  <w:style w:type="paragraph" w:styleId="ListParagraph">
    <w:name w:val="List Paragraph"/>
    <w:basedOn w:val="Normal"/>
    <w:uiPriority w:val="34"/>
    <w:qFormat/>
    <w:rsid w:val="003A3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490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Bluma</dc:creator>
  <cp:lastModifiedBy>Laimdota Adlere</cp:lastModifiedBy>
  <cp:revision>4</cp:revision>
  <cp:lastPrinted>2015-06-01T10:23:00Z</cp:lastPrinted>
  <dcterms:created xsi:type="dcterms:W3CDTF">2015-06-26T10:38:00Z</dcterms:created>
  <dcterms:modified xsi:type="dcterms:W3CDTF">2015-06-26T10:38:00Z</dcterms:modified>
</cp:coreProperties>
</file>